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6" w:rsidRPr="00711202" w:rsidRDefault="001E371C" w:rsidP="00711202">
      <w:pPr>
        <w:jc w:val="center"/>
        <w:rPr>
          <w:rFonts w:ascii="Comic Sans MS" w:hAnsi="Comic Sans MS"/>
          <w:b/>
          <w:sz w:val="24"/>
        </w:rPr>
      </w:pPr>
      <w:r w:rsidRPr="00711202">
        <w:rPr>
          <w:rFonts w:ascii="Comic Sans MS" w:hAnsi="Comic Sans MS"/>
          <w:b/>
          <w:sz w:val="24"/>
        </w:rPr>
        <w:t>Practice Questions</w:t>
      </w:r>
      <w:r w:rsidR="00711202" w:rsidRPr="00711202">
        <w:rPr>
          <w:rFonts w:ascii="Comic Sans MS" w:hAnsi="Comic Sans MS"/>
          <w:b/>
          <w:sz w:val="24"/>
        </w:rPr>
        <w:t>: AO1 and AO2</w:t>
      </w:r>
    </w:p>
    <w:p w:rsidR="001E371C" w:rsidRPr="00711202" w:rsidRDefault="00AD0238" w:rsidP="00711202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Migration c790 - present</w:t>
      </w:r>
      <w:bookmarkStart w:id="0" w:name="_GoBack"/>
      <w:bookmarkEnd w:id="0"/>
    </w:p>
    <w:p w:rsidR="00711202" w:rsidRPr="00711202" w:rsidRDefault="00711202">
      <w:pPr>
        <w:rPr>
          <w:rFonts w:ascii="Comic Sans MS" w:hAnsi="Comic Sans MS"/>
          <w:sz w:val="24"/>
        </w:rPr>
      </w:pPr>
    </w:p>
    <w:p w:rsidR="001E371C" w:rsidRPr="00711202" w:rsidRDefault="004C780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Explain</w:t>
      </w:r>
      <w:r w:rsidR="001E371C" w:rsidRPr="00711202">
        <w:rPr>
          <w:rFonts w:ascii="Comic Sans MS" w:hAnsi="Comic Sans MS"/>
          <w:b/>
          <w:sz w:val="24"/>
        </w:rPr>
        <w:t>… [</w:t>
      </w:r>
      <w:proofErr w:type="gramStart"/>
      <w:r w:rsidR="001E371C" w:rsidRPr="00711202">
        <w:rPr>
          <w:rFonts w:ascii="Comic Sans MS" w:hAnsi="Comic Sans MS"/>
          <w:b/>
          <w:sz w:val="24"/>
        </w:rPr>
        <w:t>8</w:t>
      </w:r>
      <w:proofErr w:type="gramEnd"/>
      <w:r w:rsidR="001E371C" w:rsidRPr="00711202">
        <w:rPr>
          <w:rFonts w:ascii="Comic Sans MS" w:hAnsi="Comic Sans MS"/>
          <w:b/>
          <w:sz w:val="24"/>
        </w:rPr>
        <w:t xml:space="preserve"> marks]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the significance of Henry II for </w:t>
      </w:r>
      <w:proofErr w:type="gramStart"/>
      <w:r>
        <w:rPr>
          <w:rFonts w:ascii="Comic Sans MS" w:hAnsi="Comic Sans MS"/>
          <w:sz w:val="24"/>
        </w:rPr>
        <w:t>England’s</w:t>
      </w:r>
      <w:proofErr w:type="gramEnd"/>
      <w:r>
        <w:rPr>
          <w:rFonts w:ascii="Comic Sans MS" w:hAnsi="Comic Sans MS"/>
          <w:sz w:val="24"/>
        </w:rPr>
        <w:t xml:space="preserve"> changing relationship with France.</w:t>
      </w:r>
    </w:p>
    <w:p w:rsidR="0079205F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the Suez Canal for the development of the British Empire up to 1914.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the </w:t>
      </w:r>
      <w:r w:rsidR="00AD0238">
        <w:rPr>
          <w:rFonts w:ascii="Comic Sans MS" w:hAnsi="Comic Sans MS"/>
          <w:sz w:val="24"/>
        </w:rPr>
        <w:t xml:space="preserve">significance of the </w:t>
      </w:r>
      <w:r>
        <w:rPr>
          <w:rFonts w:ascii="Comic Sans MS" w:hAnsi="Comic Sans MS"/>
          <w:sz w:val="24"/>
        </w:rPr>
        <w:t xml:space="preserve">Hundred Years’ War </w:t>
      </w:r>
      <w:r w:rsidR="00AD0238">
        <w:rPr>
          <w:rFonts w:ascii="Comic Sans MS" w:hAnsi="Comic Sans MS"/>
          <w:sz w:val="24"/>
        </w:rPr>
        <w:t>to Britain and France.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Sir John Hawkins for the development of the British Empire.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</w:t>
      </w:r>
      <w:r w:rsidR="00AD0238">
        <w:rPr>
          <w:rFonts w:ascii="Comic Sans MS" w:hAnsi="Comic Sans MS"/>
          <w:sz w:val="24"/>
        </w:rPr>
        <w:t>the significance of the loss of the American colonies to Britain</w:t>
      </w:r>
      <w:r>
        <w:rPr>
          <w:rFonts w:ascii="Comic Sans MS" w:hAnsi="Comic Sans MS"/>
          <w:sz w:val="24"/>
        </w:rPr>
        <w:t>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Warren Hastings for the development of British power in India.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membership of the European Union for the development of Britain.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Alfred the Great for the development of English identity.</w:t>
      </w:r>
    </w:p>
    <w:p w:rsidR="004C780C" w:rsidRDefault="004C780C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Henry II’s empire.</w:t>
      </w:r>
    </w:p>
    <w:p w:rsidR="00AD0238" w:rsidRDefault="00AD0238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the Indian Rebellion on the development of the British Empire.</w:t>
      </w:r>
    </w:p>
    <w:p w:rsidR="00AD0238" w:rsidRDefault="00AD0238" w:rsidP="007112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the significance of Cecil Rhodes for the development of the British Empire in Africa.</w:t>
      </w:r>
    </w:p>
    <w:p w:rsidR="004C780C" w:rsidRDefault="004C780C" w:rsidP="004C780C">
      <w:pPr>
        <w:rPr>
          <w:rFonts w:ascii="Comic Sans MS" w:hAnsi="Comic Sans MS"/>
          <w:b/>
          <w:sz w:val="24"/>
        </w:rPr>
      </w:pPr>
    </w:p>
    <w:p w:rsidR="004C780C" w:rsidRPr="00711202" w:rsidRDefault="004C780C" w:rsidP="004C780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Compare</w:t>
      </w:r>
      <w:r w:rsidRPr="00711202">
        <w:rPr>
          <w:rFonts w:ascii="Comic Sans MS" w:hAnsi="Comic Sans MS"/>
          <w:b/>
          <w:sz w:val="24"/>
        </w:rPr>
        <w:t>… [</w:t>
      </w:r>
      <w:proofErr w:type="gramStart"/>
      <w:r w:rsidRPr="00711202">
        <w:rPr>
          <w:rFonts w:ascii="Comic Sans MS" w:hAnsi="Comic Sans MS"/>
          <w:b/>
          <w:sz w:val="24"/>
        </w:rPr>
        <w:t>8</w:t>
      </w:r>
      <w:proofErr w:type="gramEnd"/>
      <w:r w:rsidRPr="00711202">
        <w:rPr>
          <w:rFonts w:ascii="Comic Sans MS" w:hAnsi="Comic Sans MS"/>
          <w:b/>
          <w:sz w:val="24"/>
        </w:rPr>
        <w:t xml:space="preserve"> marks]</w:t>
      </w:r>
    </w:p>
    <w:p w:rsidR="001E371C" w:rsidRDefault="004C780C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the Ulster Plantations and transportation to Australia. In what ways were these British migration policies different?</w:t>
      </w:r>
    </w:p>
    <w:p w:rsidR="004C780C" w:rsidRDefault="004C780C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Compare the Great Irish Famine and the Highland Clearances. In what ways </w:t>
      </w:r>
      <w:r w:rsidR="00AD0238">
        <w:rPr>
          <w:rFonts w:ascii="Comic Sans MS" w:hAnsi="Comic Sans MS"/>
          <w:sz w:val="24"/>
        </w:rPr>
        <w:t>were</w:t>
      </w:r>
      <w:r>
        <w:rPr>
          <w:rFonts w:ascii="Comic Sans MS" w:hAnsi="Comic Sans MS"/>
          <w:sz w:val="24"/>
        </w:rPr>
        <w:t xml:space="preserve"> they similar?</w:t>
      </w:r>
    </w:p>
    <w:p w:rsidR="00AD0238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the impact on Britain of the Hundred Years’ War with the Viking invasions of Britain. In what ways were they similar?</w:t>
      </w:r>
    </w:p>
    <w:p w:rsidR="00AD0238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the Vikings and British slave traders. In what ways were they similar?</w:t>
      </w:r>
    </w:p>
    <w:p w:rsidR="00AD0238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the impact of the Huguenots on Britain with the Pilgrim Fathers in America. In what ways were they similar?</w:t>
      </w:r>
    </w:p>
    <w:p w:rsidR="00AD0238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Compare British actions in India with those in North America in the seventeenth century. In what ways were they similar?</w:t>
      </w:r>
    </w:p>
    <w:p w:rsidR="00AD0238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the Huguenot migration to Britain and the Irish migration to Britain. In what ways were they similar?</w:t>
      </w:r>
    </w:p>
    <w:p w:rsidR="00AD0238" w:rsidRPr="004C780C" w:rsidRDefault="00AD0238" w:rsidP="004C780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 Britain’s reaction to the invasion of the Falklands with the seizure of the Suez Canal. In what ways were they different?</w:t>
      </w:r>
    </w:p>
    <w:p w:rsidR="004C780C" w:rsidRPr="00711202" w:rsidRDefault="004C780C">
      <w:pPr>
        <w:rPr>
          <w:rFonts w:ascii="Comic Sans MS" w:hAnsi="Comic Sans MS"/>
          <w:sz w:val="24"/>
        </w:rPr>
      </w:pPr>
    </w:p>
    <w:p w:rsidR="001E371C" w:rsidRPr="00711202" w:rsidRDefault="004C780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What was the main factor</w:t>
      </w:r>
      <w:r w:rsidR="001E371C" w:rsidRPr="00711202">
        <w:rPr>
          <w:rFonts w:ascii="Comic Sans MS" w:hAnsi="Comic Sans MS"/>
          <w:b/>
          <w:sz w:val="24"/>
        </w:rPr>
        <w:t>? [16+4 marks]</w:t>
      </w:r>
    </w:p>
    <w:p w:rsidR="0079205F" w:rsidRDefault="004C780C" w:rsidP="0079205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Has war been the main factor in causing migration to and from Britain since medieval times? Explain your answer with reference to war and other factors.</w:t>
      </w:r>
    </w:p>
    <w:p w:rsidR="004C780C" w:rsidRDefault="004C780C" w:rsidP="004C780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Were economic factors the main cause of the Hundred Years’ War?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economic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Was religion the main factor in causing migration to America?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religion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Have the economic benefits been the main consequence of British rule in India?</w:t>
      </w:r>
      <w:r w:rsidRPr="00AD023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economic benefits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Were ideas such as imperialism and social Darwinism the main factor driving British involvement in Africa in the nineteenth century?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imperialism and social Darwinism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Has industrialisation been the main factor in causing changes in the population of Britain in the nineteenth century?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industrialisation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Were the two world wars the main factors in causing Britain to lose much of its empire in the twentieth century?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the world wars</w:t>
      </w:r>
      <w:r>
        <w:rPr>
          <w:rFonts w:ascii="Comic Sans MS" w:hAnsi="Comic Sans MS"/>
          <w:sz w:val="24"/>
        </w:rPr>
        <w:t xml:space="preserve"> and other factors.</w:t>
      </w:r>
    </w:p>
    <w:p w:rsidR="00AD0238" w:rsidRDefault="00AD0238" w:rsidP="00AD023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Have governments been the main factor in population movements in the twentieth century? </w:t>
      </w:r>
      <w:r>
        <w:rPr>
          <w:rFonts w:ascii="Comic Sans MS" w:hAnsi="Comic Sans MS"/>
          <w:sz w:val="24"/>
        </w:rPr>
        <w:t xml:space="preserve">Explain your answer with reference to </w:t>
      </w:r>
      <w:r>
        <w:rPr>
          <w:rFonts w:ascii="Comic Sans MS" w:hAnsi="Comic Sans MS"/>
          <w:sz w:val="24"/>
        </w:rPr>
        <w:t>governments</w:t>
      </w:r>
      <w:r>
        <w:rPr>
          <w:rFonts w:ascii="Comic Sans MS" w:hAnsi="Comic Sans MS"/>
          <w:sz w:val="24"/>
        </w:rPr>
        <w:t xml:space="preserve"> and other factors.</w:t>
      </w:r>
    </w:p>
    <w:p w:rsidR="004C780C" w:rsidRPr="00AD0238" w:rsidRDefault="004C780C" w:rsidP="00AD0238">
      <w:pPr>
        <w:rPr>
          <w:rFonts w:ascii="Comic Sans MS" w:hAnsi="Comic Sans MS"/>
          <w:sz w:val="24"/>
        </w:rPr>
      </w:pPr>
    </w:p>
    <w:sectPr w:rsidR="004C780C" w:rsidRPr="00AD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189"/>
    <w:multiLevelType w:val="hybridMultilevel"/>
    <w:tmpl w:val="D286D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056"/>
    <w:multiLevelType w:val="hybridMultilevel"/>
    <w:tmpl w:val="D9C4E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BC3"/>
    <w:multiLevelType w:val="hybridMultilevel"/>
    <w:tmpl w:val="D286D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C"/>
    <w:rsid w:val="001E371C"/>
    <w:rsid w:val="004C780C"/>
    <w:rsid w:val="00711202"/>
    <w:rsid w:val="0079205F"/>
    <w:rsid w:val="00AC0062"/>
    <w:rsid w:val="00AD0238"/>
    <w:rsid w:val="00B95B20"/>
    <w:rsid w:val="00F721A2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495E"/>
  <w15:chartTrackingRefBased/>
  <w15:docId w15:val="{29D5C9E6-1894-4E94-9C9A-2ECBD05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3CAB5755-9111-42E5-AAC7-8D7F09500AA7}"/>
</file>

<file path=customXml/itemProps2.xml><?xml version="1.0" encoding="utf-8"?>
<ds:datastoreItem xmlns:ds="http://schemas.openxmlformats.org/officeDocument/2006/customXml" ds:itemID="{87EE29EC-0CC7-41EC-ADF2-E042FC315D7C}"/>
</file>

<file path=customXml/itemProps3.xml><?xml version="1.0" encoding="utf-8"?>
<ds:datastoreItem xmlns:ds="http://schemas.openxmlformats.org/officeDocument/2006/customXml" ds:itemID="{C696AAB1-F2A9-47D5-9B0D-5EAC5CCA7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Boyle</dc:creator>
  <cp:keywords/>
  <dc:description/>
  <cp:lastModifiedBy>Kathryn Boyle</cp:lastModifiedBy>
  <cp:revision>3</cp:revision>
  <dcterms:created xsi:type="dcterms:W3CDTF">2018-04-15T15:13:00Z</dcterms:created>
  <dcterms:modified xsi:type="dcterms:W3CDTF">2018-04-15T15:33:00Z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