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47" w:rsidRDefault="004F0247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i/>
        </w:rPr>
        <w:t xml:space="preserve">Warning </w:t>
      </w:r>
      <w:r>
        <w:rPr>
          <w:rFonts w:ascii="Comic Sans MS" w:hAnsi="Comic Sans MS"/>
          <w:b/>
        </w:rPr>
        <w:t>by Jenny Joseph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I am on old woman I shall wear purple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 a red hat which doesn’t go, and doesn’t suit me.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And I shall spend my pension on brandy and summer gloves 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satin sandals, and say we’ve no money for butter.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shall sit down on the pavement when I’m tired 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gobble up samples in shops and press alarm bells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run my stick along the public railings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And make up for the sobriety of my youth. 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shall go out in my slippers in the rain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pick the flowers in other people’s gardens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And learn to spit. 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can wear terrible shirts and grow </w:t>
      </w:r>
      <w:proofErr w:type="gramStart"/>
      <w:r>
        <w:rPr>
          <w:rFonts w:ascii="Comic Sans MS" w:hAnsi="Comic Sans MS"/>
          <w:sz w:val="20"/>
          <w:szCs w:val="20"/>
        </w:rPr>
        <w:t>more fat</w:t>
      </w:r>
      <w:proofErr w:type="gramEnd"/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eat three pounds of sausages at a go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 only bread and pickle for a week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hoard pens and pencils and beermats and things in boxes.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But now we must have clothes that keep us dry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pay our rent and not swear in the street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 set a good example for the children.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must have friends to dinner and read the papers. 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But maybe I ought to practise a little now?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 people who know me are not too shocked and surprised</w:t>
      </w:r>
    </w:p>
    <w:p w:rsidR="004F0247" w:rsidRDefault="004F0247" w:rsidP="004F024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suddenly I am old, and start to wear purple. </w:t>
      </w:r>
    </w:p>
    <w:p w:rsidR="006F60BE" w:rsidRDefault="006F60BE" w:rsidP="004F0247">
      <w:pPr>
        <w:spacing w:after="0"/>
        <w:rPr>
          <w:rFonts w:ascii="Comic Sans MS" w:hAnsi="Comic Sans MS"/>
          <w:sz w:val="20"/>
          <w:szCs w:val="20"/>
        </w:rPr>
      </w:pPr>
    </w:p>
    <w:p w:rsidR="006F60BE" w:rsidRDefault="006F60BE" w:rsidP="006F60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 xml:space="preserve">Handbag </w:t>
      </w:r>
      <w:r>
        <w:rPr>
          <w:rFonts w:ascii="Comic Sans MS" w:hAnsi="Comic Sans MS"/>
          <w:b/>
        </w:rPr>
        <w:t xml:space="preserve">by Ruth </w:t>
      </w:r>
      <w:proofErr w:type="spellStart"/>
      <w:r>
        <w:rPr>
          <w:rFonts w:ascii="Comic Sans MS" w:hAnsi="Comic Sans MS"/>
          <w:b/>
        </w:rPr>
        <w:t>Fainlight</w:t>
      </w:r>
      <w:proofErr w:type="spellEnd"/>
    </w:p>
    <w:p w:rsidR="006F60BE" w:rsidRDefault="006F60BE" w:rsidP="006F60BE">
      <w:pPr>
        <w:rPr>
          <w:rFonts w:ascii="Comic Sans MS" w:hAnsi="Comic Sans MS"/>
          <w:b/>
        </w:rPr>
      </w:pP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My mother’s old leather handbag,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Crowded with letters she carried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All through the war. The smell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Of my mother’s handbag: mints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 lipstick and Coty powder. 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The look of those letters, softened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And worn at the edges, opened,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Read, and refolded so often. 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Letters from my father. Odour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>Of leather and powder, which ever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Since then has meant womanliness, </w:t>
      </w:r>
    </w:p>
    <w:p w:rsidR="006F60BE" w:rsidRDefault="006F60BE" w:rsidP="006F60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And love, and anguish, and war. </w:t>
      </w:r>
    </w:p>
    <w:p w:rsidR="006F60BE" w:rsidRDefault="006F60BE" w:rsidP="006F60BE">
      <w:pPr>
        <w:rPr>
          <w:rFonts w:ascii="Comic Sans MS" w:hAnsi="Comic Sans MS"/>
        </w:rPr>
      </w:pPr>
    </w:p>
    <w:p w:rsidR="006F60BE" w:rsidRDefault="006F60BE" w:rsidP="006F60BE">
      <w:pPr>
        <w:rPr>
          <w:rFonts w:ascii="Arial Black" w:hAnsi="Arial Black"/>
        </w:rPr>
        <w:sectPr w:rsidR="006F60BE" w:rsidSect="004F0247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6F60BE" w:rsidRDefault="006F60BE" w:rsidP="006F60BE">
      <w:pPr>
        <w:rPr>
          <w:rFonts w:ascii="Arial Black" w:hAnsi="Arial Black"/>
        </w:rPr>
      </w:pPr>
    </w:p>
    <w:p w:rsidR="006F60BE" w:rsidRDefault="006F60BE" w:rsidP="006F60BE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Year 10 Unit 1 Practice Assessment</w:t>
      </w:r>
    </w:p>
    <w:p w:rsidR="006F60BE" w:rsidRDefault="006F60BE" w:rsidP="006F60BE">
      <w:pPr>
        <w:rPr>
          <w:rFonts w:ascii="Arial Black" w:hAnsi="Arial Black"/>
        </w:rPr>
      </w:pPr>
    </w:p>
    <w:p w:rsidR="006F60BE" w:rsidRDefault="006F60BE" w:rsidP="006F60B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In ‘Warning’ how does the poet present ideas about getting old? (24 marks – 30 minutes)</w:t>
      </w:r>
    </w:p>
    <w:p w:rsidR="006F60BE" w:rsidRDefault="006F60BE" w:rsidP="006F60BE">
      <w:pPr>
        <w:rPr>
          <w:rFonts w:ascii="Arial Black" w:hAnsi="Arial Black"/>
        </w:rPr>
      </w:pPr>
    </w:p>
    <w:p w:rsidR="006F60BE" w:rsidRDefault="006F60BE" w:rsidP="006F60BE">
      <w:pPr>
        <w:rPr>
          <w:rFonts w:ascii="Arial Black" w:hAnsi="Arial Black"/>
        </w:rPr>
      </w:pPr>
    </w:p>
    <w:p w:rsidR="006F60BE" w:rsidRDefault="006F60BE" w:rsidP="006F60BE">
      <w:pPr>
        <w:rPr>
          <w:rFonts w:ascii="Arial Black" w:hAnsi="Arial Black"/>
        </w:rPr>
      </w:pPr>
    </w:p>
    <w:p w:rsidR="006F60BE" w:rsidRDefault="006F60BE" w:rsidP="006F60BE">
      <w:pPr>
        <w:rPr>
          <w:rFonts w:ascii="Arial Black" w:hAnsi="Arial Black"/>
        </w:rPr>
      </w:pPr>
    </w:p>
    <w:p w:rsidR="006F60BE" w:rsidRDefault="006F60BE" w:rsidP="006F60BE">
      <w:pPr>
        <w:rPr>
          <w:rFonts w:ascii="Arial Black" w:hAnsi="Arial Black"/>
        </w:rPr>
      </w:pPr>
    </w:p>
    <w:p w:rsidR="006F60BE" w:rsidRPr="006F60BE" w:rsidRDefault="006F60BE" w:rsidP="006F60B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In both ‘Warning’ and ‘Handbag’ the speakers describe perceptions of old age. What are the similarities and/ or differences between the ways the poets present these attitudes? (8 marks – 15 minutes)</w:t>
      </w:r>
    </w:p>
    <w:p w:rsidR="006F60BE" w:rsidRPr="004F0247" w:rsidRDefault="006F60BE" w:rsidP="004F0247">
      <w:pPr>
        <w:spacing w:after="0"/>
        <w:rPr>
          <w:rFonts w:ascii="Comic Sans MS" w:hAnsi="Comic Sans MS"/>
          <w:sz w:val="20"/>
          <w:szCs w:val="20"/>
        </w:rPr>
      </w:pPr>
    </w:p>
    <w:sectPr w:rsidR="006F60BE" w:rsidRPr="004F0247" w:rsidSect="006F60B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92B"/>
    <w:multiLevelType w:val="hybridMultilevel"/>
    <w:tmpl w:val="533CA2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7"/>
    <w:rsid w:val="001248BE"/>
    <w:rsid w:val="004F0247"/>
    <w:rsid w:val="00644265"/>
    <w:rsid w:val="006F60BE"/>
    <w:rsid w:val="009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86DF0-7445-4F20-8D6A-F187C323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098AC44D-E0F5-44C4-A2B5-2F5368BFA060}"/>
</file>

<file path=customXml/itemProps2.xml><?xml version="1.0" encoding="utf-8"?>
<ds:datastoreItem xmlns:ds="http://schemas.openxmlformats.org/officeDocument/2006/customXml" ds:itemID="{F23945AF-354D-41AC-A53D-25CC7ADE69C9}"/>
</file>

<file path=customXml/itemProps3.xml><?xml version="1.0" encoding="utf-8"?>
<ds:datastoreItem xmlns:ds="http://schemas.openxmlformats.org/officeDocument/2006/customXml" ds:itemID="{2225675D-F5EC-475C-A9CC-A41CDBAEF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Bingley Grammar School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Nutter</cp:lastModifiedBy>
  <cp:revision>2</cp:revision>
  <dcterms:created xsi:type="dcterms:W3CDTF">2018-07-04T13:48:00Z</dcterms:created>
  <dcterms:modified xsi:type="dcterms:W3CDTF">2018-07-04T13:48:00Z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